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 w:line="276" w:lineRule="auto"/>
        <w:ind w:firstLine="705"/>
        <w:jc w:val="center"/>
        <w:rPr>
          <w:b/>
          <w:i/>
          <w:sz w:val="22"/>
          <w:szCs w:val="22"/>
        </w:rPr>
      </w:pPr>
    </w:p>
    <w:p w:rsidR="00804060" w:rsidRDefault="00804060" w:rsidP="000A6EC8">
      <w:pPr>
        <w:pStyle w:val="a3"/>
        <w:spacing w:before="0" w:beforeAutospacing="0" w:after="0" w:afterAutospacing="0" w:line="276" w:lineRule="auto"/>
      </w:pPr>
      <w:r>
        <w:rPr>
          <w:noProof/>
          <w:sz w:val="22"/>
          <w:szCs w:val="22"/>
        </w:rPr>
        <w:drawing>
          <wp:inline distT="0" distB="0" distL="0" distR="0">
            <wp:extent cx="6677025" cy="949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C8" w:rsidRPr="00415390" w:rsidRDefault="000A6EC8" w:rsidP="000A6EC8">
      <w:pPr>
        <w:pStyle w:val="a3"/>
        <w:spacing w:before="0" w:beforeAutospacing="0" w:after="0" w:afterAutospacing="0" w:line="276" w:lineRule="auto"/>
      </w:pPr>
      <w:bookmarkStart w:id="0" w:name="_GoBack"/>
      <w:bookmarkEnd w:id="0"/>
      <w:r w:rsidRPr="00415390">
        <w:lastRenderedPageBreak/>
        <w:t>- определение программы развития школы, особенностей ее образовательной программы;</w:t>
      </w:r>
    </w:p>
    <w:p w:rsidR="000A6EC8" w:rsidRPr="00415390" w:rsidRDefault="000A6EC8" w:rsidP="000A6EC8">
      <w:pPr>
        <w:pStyle w:val="a3"/>
        <w:spacing w:before="0" w:beforeAutospacing="0" w:after="0" w:afterAutospacing="0" w:line="276" w:lineRule="auto"/>
      </w:pPr>
      <w:r w:rsidRPr="00415390">
        <w:t>- повышение эффективности финансово-хозяйственной  деятельности Школы;</w:t>
      </w:r>
    </w:p>
    <w:p w:rsidR="000A6EC8" w:rsidRPr="00415390" w:rsidRDefault="000A6EC8" w:rsidP="000A6EC8">
      <w:pPr>
        <w:pStyle w:val="a3"/>
        <w:spacing w:before="0" w:beforeAutospacing="0" w:after="0" w:afterAutospacing="0" w:line="276" w:lineRule="auto"/>
      </w:pPr>
      <w:r w:rsidRPr="00415390">
        <w:t xml:space="preserve"> -  содействие  рациональному использованию выделяемых Школе бюджетных средств, средств, полученных от его собственной деятельности и из иных источников;</w:t>
      </w:r>
    </w:p>
    <w:p w:rsidR="000A6EC8" w:rsidRPr="00415390" w:rsidRDefault="000A6EC8" w:rsidP="000A6EC8">
      <w:pPr>
        <w:pStyle w:val="a3"/>
        <w:spacing w:before="0" w:beforeAutospacing="0" w:after="0" w:afterAutospacing="0" w:line="276" w:lineRule="auto"/>
      </w:pPr>
      <w:r w:rsidRPr="00415390">
        <w:t>- содействие созданию в Школе оптимальных условий и форм организации образовательного процесса;</w:t>
      </w:r>
    </w:p>
    <w:p w:rsidR="000A6EC8" w:rsidRPr="00415390" w:rsidRDefault="000A6EC8" w:rsidP="000A6EC8">
      <w:pPr>
        <w:pStyle w:val="a3"/>
        <w:spacing w:before="0" w:beforeAutospacing="0" w:after="0" w:afterAutospacing="0" w:line="276" w:lineRule="auto"/>
      </w:pPr>
      <w:r w:rsidRPr="00415390">
        <w:t xml:space="preserve">- </w:t>
      </w:r>
      <w:proofErr w:type="gramStart"/>
      <w:r w:rsidRPr="00415390">
        <w:t>контроль за</w:t>
      </w:r>
      <w:proofErr w:type="gramEnd"/>
      <w:r w:rsidRPr="00415390">
        <w:t xml:space="preserve"> соблюдением здоровых и безопасных условий обучения, воспитания и труда  в школе.</w:t>
      </w:r>
    </w:p>
    <w:p w:rsidR="000A6EC8" w:rsidRPr="00415390" w:rsidRDefault="000A6EC8" w:rsidP="000A6EC8">
      <w:pPr>
        <w:pStyle w:val="a3"/>
        <w:spacing w:before="0" w:beforeAutospacing="0" w:after="0" w:afterAutospacing="0" w:line="276" w:lineRule="auto"/>
      </w:pPr>
      <w:r w:rsidRPr="00415390">
        <w:t> 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b/>
          <w:bCs/>
        </w:rPr>
        <w:t>3. Полномочия Управляющего совета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t> 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t xml:space="preserve"> К полномочиям Совета образовательного учреждения относятся:</w:t>
      </w:r>
    </w:p>
    <w:p w:rsidR="000A6EC8" w:rsidRPr="00415390" w:rsidRDefault="000A6EC8" w:rsidP="000A6EC8">
      <w:pPr>
        <w:pStyle w:val="a3"/>
      </w:pPr>
      <w:r w:rsidRPr="00415390">
        <w:t>- согласование компонента Школы, учебного плана («школьного компонента»);</w:t>
      </w:r>
    </w:p>
    <w:p w:rsidR="000A6EC8" w:rsidRPr="00415390" w:rsidRDefault="000A6EC8" w:rsidP="000A6EC8">
      <w:pPr>
        <w:pStyle w:val="a3"/>
      </w:pPr>
      <w:r w:rsidRPr="00415390">
        <w:t xml:space="preserve">- по представлению педагогического (методического) совета образовательного учреждения обсуждает необходимость введения </w:t>
      </w:r>
      <w:r w:rsidR="00C25E57">
        <w:t xml:space="preserve"> </w:t>
      </w:r>
      <w:proofErr w:type="spellStart"/>
      <w:r w:rsidRPr="00415390">
        <w:t>предпрофильной</w:t>
      </w:r>
      <w:proofErr w:type="spellEnd"/>
      <w:r w:rsidRPr="00415390">
        <w:t xml:space="preserve"> подготовки;</w:t>
      </w:r>
    </w:p>
    <w:p w:rsidR="000A6EC8" w:rsidRPr="00415390" w:rsidRDefault="000A6EC8" w:rsidP="000A6EC8">
      <w:pPr>
        <w:pStyle w:val="a3"/>
      </w:pPr>
      <w:r w:rsidRPr="00415390">
        <w:t>-  утверждение программы развития Школы;</w:t>
      </w:r>
    </w:p>
    <w:p w:rsidR="000A6EC8" w:rsidRPr="00415390" w:rsidRDefault="000A6EC8" w:rsidP="000A6EC8">
      <w:pPr>
        <w:pStyle w:val="a3"/>
      </w:pPr>
      <w:r w:rsidRPr="00415390">
        <w:t xml:space="preserve"> - установление режима занятий обучающихся по представлению педагогического совета, в том числе продолжительности учебной недели (пятидневной или шестидневной), времени начала и окончания занятий;</w:t>
      </w:r>
    </w:p>
    <w:p w:rsidR="000A6EC8" w:rsidRPr="00415390" w:rsidRDefault="000A6EC8" w:rsidP="000A6EC8">
      <w:pPr>
        <w:pStyle w:val="a3"/>
      </w:pPr>
      <w:r w:rsidRPr="00415390">
        <w:t>- решение о введении (отмене) в период занятий единой формы одежды для обучающихся и работников Школы;</w:t>
      </w:r>
    </w:p>
    <w:p w:rsidR="000A6EC8" w:rsidRPr="00415390" w:rsidRDefault="000A6EC8" w:rsidP="000A6EC8">
      <w:pPr>
        <w:pStyle w:val="a3"/>
      </w:pPr>
      <w:r w:rsidRPr="00415390">
        <w:t>- 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Школы;</w:t>
      </w:r>
    </w:p>
    <w:p w:rsidR="000A6EC8" w:rsidRPr="00415390" w:rsidRDefault="000A6EC8" w:rsidP="000A6EC8">
      <w:pPr>
        <w:pStyle w:val="a3"/>
      </w:pPr>
      <w:r w:rsidRPr="00415390">
        <w:t>- заслушивание по представлению руководителя Школы и утверждение ежегодного публичного отчета Школы по итогам учебного и финансового года:</w:t>
      </w:r>
    </w:p>
    <w:p w:rsidR="000A6EC8" w:rsidRPr="00415390" w:rsidRDefault="000A6EC8" w:rsidP="000A6EC8">
      <w:pPr>
        <w:pStyle w:val="a3"/>
      </w:pPr>
      <w:r w:rsidRPr="00415390">
        <w:t>-  представление ежегодного публичного отчета Школы общественности и учредителю:</w:t>
      </w:r>
    </w:p>
    <w:p w:rsidR="000A6EC8" w:rsidRPr="00415390" w:rsidRDefault="000A6EC8" w:rsidP="000A6EC8">
      <w:pPr>
        <w:pStyle w:val="a3"/>
      </w:pPr>
      <w:r w:rsidRPr="00415390">
        <w:t>-  содействие в привлечении Школой средств из внебюджетных источников;</w:t>
      </w:r>
    </w:p>
    <w:p w:rsidR="000A6EC8" w:rsidRPr="00415390" w:rsidRDefault="000A6EC8" w:rsidP="000A6EC8">
      <w:pPr>
        <w:pStyle w:val="a3"/>
      </w:pPr>
      <w:r w:rsidRPr="00415390">
        <w:t>- рассмотрение вопросов создания здоровых и безопасных условий обучения и воспитания в Школе;</w:t>
      </w:r>
    </w:p>
    <w:p w:rsidR="000A6EC8" w:rsidRPr="00415390" w:rsidRDefault="000A6EC8" w:rsidP="000A6EC8">
      <w:pPr>
        <w:pStyle w:val="a3"/>
      </w:pPr>
      <w:r w:rsidRPr="00415390">
        <w:rPr>
          <w:noProof/>
        </w:rPr>
        <w:t xml:space="preserve">-     </w:t>
      </w:r>
      <w:r w:rsidRPr="00415390">
        <w:t>утверждает  положения и другие локальные акты в рамках установленной компетенции;</w:t>
      </w:r>
    </w:p>
    <w:p w:rsidR="000A6EC8" w:rsidRPr="00415390" w:rsidRDefault="000A6EC8" w:rsidP="000A6EC8">
      <w:pPr>
        <w:pStyle w:val="a3"/>
        <w:jc w:val="both"/>
      </w:pPr>
      <w:proofErr w:type="gramStart"/>
      <w:r w:rsidRPr="00415390">
        <w:rPr>
          <w:noProof/>
        </w:rPr>
        <w:t xml:space="preserve">-    </w:t>
      </w:r>
      <w:r w:rsidRPr="00415390">
        <w:t>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  определяет пути взаимодействия образовательного учреждения с научно-исследовательскими, производственными, кооперативными организациями, добровольными обществами, ассоциациями,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(воспитанников) и профессионального роста педагогов;</w:t>
      </w:r>
      <w:proofErr w:type="gramEnd"/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- представляет на конкурсах ОУ в рамках модернизации системы образования, ПНПО, конкурсах профессионального мастерства, творческих смотрах – конкурсах и т.д.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 xml:space="preserve"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</w:t>
      </w:r>
      <w:r w:rsidRPr="00415390">
        <w:lastRenderedPageBreak/>
        <w:t>устанавливаемом локальными актами школы;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proofErr w:type="gramStart"/>
      <w:r w:rsidRPr="00415390">
        <w:t xml:space="preserve">-  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экзамена; процедуры лицензирования школы; процедуры аттестации администрации школы; деятельность аттестационных, </w:t>
      </w:r>
      <w:proofErr w:type="spellStart"/>
      <w:r w:rsidRPr="00415390">
        <w:t>аккредитационных</w:t>
      </w:r>
      <w:proofErr w:type="spellEnd"/>
      <w:r w:rsidRPr="00415390">
        <w:t>, конфликтных и иных комиссий; процедуры проведения контрольных работ для учащихся,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школе, экспертиза инновационных программ);</w:t>
      </w:r>
      <w:proofErr w:type="gramEnd"/>
    </w:p>
    <w:p w:rsidR="000A6EC8" w:rsidRPr="00415390" w:rsidRDefault="000A6EC8" w:rsidP="000A6EC8">
      <w:pPr>
        <w:pStyle w:val="a3"/>
      </w:pPr>
      <w:r w:rsidRPr="00415390">
        <w:t>- иные полномочия, закрепленные за  Советом по решению учредителя Школы;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rPr>
          <w:b/>
          <w:bCs/>
        </w:rPr>
        <w:t>4. Состав Управляющего совета образовательного учреждения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 xml:space="preserve">4.1. В состав Совета образовательного учреждения избираются представители педагогических работников, обучающихся II ступени,  родительская общественность (законные представители). 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4.2. Совет школы избирается в количестве 9 человек сроком на 1 год.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4.3. В состав Совета школы входят:</w:t>
      </w:r>
    </w:p>
    <w:p w:rsidR="000A6EC8" w:rsidRPr="00415390" w:rsidRDefault="000A6EC8" w:rsidP="000A6EC8">
      <w:pPr>
        <w:pStyle w:val="a3"/>
        <w:widowControl w:val="0"/>
        <w:tabs>
          <w:tab w:val="left" w:pos="1080"/>
          <w:tab w:val="left" w:pos="1275"/>
        </w:tabs>
        <w:adjustRightInd w:val="0"/>
        <w:spacing w:before="0" w:beforeAutospacing="0" w:after="0" w:afterAutospacing="0" w:line="276" w:lineRule="auto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представители педагогического коллектива - 3 человек, в том числе обязательно директор школы, который не может быть избран председателем Управляющего совета;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 w:line="276" w:lineRule="auto"/>
        <w:ind w:firstLine="705"/>
        <w:jc w:val="both"/>
      </w:pPr>
      <w:r w:rsidRPr="00415390">
        <w:rPr>
          <w:noProof/>
        </w:rPr>
        <w:t xml:space="preserve">-    </w:t>
      </w:r>
      <w:r w:rsidRPr="00415390">
        <w:t>представители родительской общественности - 3 человека;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 w:line="276" w:lineRule="auto"/>
        <w:ind w:firstLine="705"/>
        <w:jc w:val="both"/>
      </w:pPr>
      <w:r w:rsidRPr="00415390">
        <w:rPr>
          <w:noProof/>
        </w:rPr>
        <w:t xml:space="preserve">-     </w:t>
      </w:r>
      <w:r w:rsidRPr="00415390">
        <w:t>представители от учащихся - 3 человека;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jc w:val="both"/>
      </w:pPr>
      <w:r w:rsidRPr="00415390">
        <w:t> 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jc w:val="both"/>
      </w:pPr>
      <w:r w:rsidRPr="00415390">
        <w:t>4.4. Члены Совета избираются в следующем порядке:</w:t>
      </w:r>
    </w:p>
    <w:p w:rsidR="000A6EC8" w:rsidRPr="00415390" w:rsidRDefault="000A6EC8" w:rsidP="000A6EC8">
      <w:pPr>
        <w:pStyle w:val="a3"/>
        <w:widowControl w:val="0"/>
        <w:tabs>
          <w:tab w:val="left" w:pos="1080"/>
          <w:tab w:val="left" w:pos="1275"/>
        </w:tabs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педагогические работники на заседании педагогического совета;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 xml:space="preserve">-     </w:t>
      </w:r>
      <w:r w:rsidRPr="00415390">
        <w:t>родители на родительских собраниях;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 xml:space="preserve">-     </w:t>
      </w:r>
      <w:r w:rsidRPr="00415390">
        <w:t>учащиеся на собрании коллективов учащихся.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t>Ежегодная ротация Управляющего совета - не менее трети состава каждого представительства.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4.5. Совет образовательного учреждения собирается по мере надобности</w:t>
      </w:r>
      <w:proofErr w:type="gramStart"/>
      <w:r w:rsidRPr="00415390">
        <w:t xml:space="preserve"> ,</w:t>
      </w:r>
      <w:proofErr w:type="gramEnd"/>
      <w:r w:rsidRPr="00415390">
        <w:t xml:space="preserve"> но не реже 1 раза в  3 месяца. Члены Совета образовательного учреждения выполняют свои обязанности на общественных началах.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4.3. Совет образовательного учреждения избирает его председателя. Руководитель образовательного учреждения входит в состав Управляющего совета на правах сопредседателя.</w:t>
      </w:r>
    </w:p>
    <w:p w:rsidR="000A6EC8" w:rsidRPr="00415390" w:rsidRDefault="000A6EC8" w:rsidP="000A6EC8">
      <w:pPr>
        <w:pStyle w:val="a3"/>
        <w:widowControl w:val="0"/>
        <w:adjustRightInd w:val="0"/>
        <w:ind w:firstLine="705"/>
        <w:jc w:val="both"/>
      </w:pPr>
      <w:r w:rsidRPr="00415390">
        <w:t>С правом совещательного голоса в состав Совета могут входить: представители учредителя, общественности.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4.4. Для ведения протокола заседаний Управляющего совета из его членов избирается секретарь.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4.5. Конференция образовательного учреждения может досрочно вывести члена Управляющего совета из его состава по личной просьбе или по представлению председателя.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4.6. Решения Совета образовательного учреждения,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учреждению, устанавливающий обязательность исполнения решения Управляющего совета образовательного учреждения участниками образовательного процесса.</w:t>
      </w:r>
    </w:p>
    <w:p w:rsidR="000A6EC8" w:rsidRPr="00415390" w:rsidRDefault="000A6EC8" w:rsidP="000A6EC8">
      <w:pPr>
        <w:pStyle w:val="a3"/>
        <w:widowControl w:val="0"/>
        <w:adjustRightInd w:val="0"/>
        <w:ind w:firstLine="705"/>
        <w:jc w:val="both"/>
      </w:pPr>
      <w:r w:rsidRPr="00415390">
        <w:rPr>
          <w:b/>
          <w:bCs/>
        </w:rPr>
        <w:lastRenderedPageBreak/>
        <w:t>5. Права и ответственность Управляющего совета образовательного учреждения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5.1. Все решения Совета образовательного учреждения своевременно доводятся до сведения коллектива образовательного учреждения, родителей (законных представителей) и учредителя.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5.2. Совет образовательного учреждения имеет следующие права: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предлагать руководителю образовательного учреждения план мероприятий по совершенствованию работы образовательного учреждения;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заслушивать и принимать участие в обсуждении отчетов о деятельности родительского комитета, других органов самоуправления образовательного учреждения;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присутствовать на итоговой аттестации выпускников образовательного учреждения (для членов Управляющего совета, не являющихся родителями выпускников);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 xml:space="preserve">участвовать в организации и проведении общешкольных мероприятий воспитательного характера </w:t>
      </w:r>
      <w:proofErr w:type="gramStart"/>
      <w:r w:rsidRPr="00415390">
        <w:t>для</w:t>
      </w:r>
      <w:proofErr w:type="gramEnd"/>
      <w:r w:rsidRPr="00415390">
        <w:t xml:space="preserve"> обучающихся;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информации.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t> 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jc w:val="both"/>
      </w:pPr>
      <w:r w:rsidRPr="00415390">
        <w:t xml:space="preserve">5.3. Совет образовательного учреждения несет ответственность </w:t>
      </w:r>
      <w:proofErr w:type="gramStart"/>
      <w:r w:rsidRPr="00415390">
        <w:t>за</w:t>
      </w:r>
      <w:proofErr w:type="gramEnd"/>
      <w:r w:rsidRPr="00415390">
        <w:t>:</w:t>
      </w:r>
    </w:p>
    <w:p w:rsidR="000A6EC8" w:rsidRPr="00415390" w:rsidRDefault="000A6EC8" w:rsidP="000A6EC8">
      <w:pPr>
        <w:pStyle w:val="a3"/>
        <w:widowControl w:val="0"/>
        <w:tabs>
          <w:tab w:val="left" w:pos="1080"/>
          <w:tab w:val="left" w:pos="1275"/>
        </w:tabs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  <w:t xml:space="preserve">       </w:t>
      </w:r>
      <w:r w:rsidRPr="00415390">
        <w:t>выполнение плана работы;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соблюдение законодательства Российской Федерации об образовании в своей деятельности;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компетентность принимаемых решений;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развитие принципов самоуправления образовательного учреждения;</w:t>
      </w:r>
    </w:p>
    <w:p w:rsidR="000A6EC8" w:rsidRPr="00415390" w:rsidRDefault="000A6EC8" w:rsidP="000A6EC8">
      <w:pPr>
        <w:pStyle w:val="a3"/>
        <w:widowControl w:val="0"/>
        <w:adjustRightInd w:val="0"/>
        <w:spacing w:before="0" w:beforeAutospacing="0" w:after="0" w:afterAutospacing="0"/>
        <w:ind w:firstLine="705"/>
        <w:jc w:val="both"/>
      </w:pPr>
      <w:r w:rsidRPr="00415390">
        <w:rPr>
          <w:noProof/>
        </w:rPr>
        <w:t>-</w:t>
      </w:r>
      <w:r w:rsidRPr="00415390">
        <w:rPr>
          <w:noProof/>
        </w:rPr>
        <w:tab/>
      </w:r>
      <w:r w:rsidRPr="00415390">
        <w:t>упрочение авторитетности образовательного учреждения.</w:t>
      </w:r>
    </w:p>
    <w:p w:rsidR="000A6EC8" w:rsidRPr="00415390" w:rsidRDefault="000A6EC8" w:rsidP="000A6EC8">
      <w:pPr>
        <w:pStyle w:val="a3"/>
        <w:widowControl w:val="0"/>
        <w:adjustRightInd w:val="0"/>
        <w:ind w:firstLine="705"/>
        <w:jc w:val="both"/>
      </w:pPr>
      <w:r w:rsidRPr="00415390">
        <w:rPr>
          <w:b/>
          <w:bCs/>
        </w:rPr>
        <w:t>6. Делопроизводство</w:t>
      </w:r>
    </w:p>
    <w:p w:rsidR="000A6EC8" w:rsidRPr="00415390" w:rsidRDefault="000A6EC8" w:rsidP="000A6EC8">
      <w:pPr>
        <w:pStyle w:val="a3"/>
        <w:widowControl w:val="0"/>
        <w:adjustRightInd w:val="0"/>
        <w:jc w:val="both"/>
      </w:pPr>
      <w:r w:rsidRPr="00415390">
        <w:t>6.1. Ежегодные планы работы Совета образовательного учреждения, отчеты о его деятельности входят в номенклатуру дел образовательного</w:t>
      </w:r>
      <w:r w:rsidR="00C25E57">
        <w:t xml:space="preserve"> учреждения.</w:t>
      </w:r>
      <w:r w:rsidRPr="00415390">
        <w:t xml:space="preserve"> </w:t>
      </w:r>
    </w:p>
    <w:p w:rsidR="009A3015" w:rsidRPr="00415390" w:rsidRDefault="009A3015">
      <w:pPr>
        <w:rPr>
          <w:rFonts w:ascii="Times New Roman" w:hAnsi="Times New Roman" w:cs="Times New Roman"/>
          <w:sz w:val="24"/>
          <w:szCs w:val="24"/>
        </w:rPr>
      </w:pPr>
    </w:p>
    <w:sectPr w:rsidR="009A3015" w:rsidRPr="00415390" w:rsidSect="000A6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EC8"/>
    <w:rsid w:val="00086D09"/>
    <w:rsid w:val="000A6EC8"/>
    <w:rsid w:val="00183A9E"/>
    <w:rsid w:val="00203DF3"/>
    <w:rsid w:val="00220F84"/>
    <w:rsid w:val="00415390"/>
    <w:rsid w:val="00804060"/>
    <w:rsid w:val="00964974"/>
    <w:rsid w:val="009A3015"/>
    <w:rsid w:val="009C7336"/>
    <w:rsid w:val="009F216D"/>
    <w:rsid w:val="00A66356"/>
    <w:rsid w:val="00C2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Физика</cp:lastModifiedBy>
  <cp:revision>9</cp:revision>
  <cp:lastPrinted>2018-11-13T08:10:00Z</cp:lastPrinted>
  <dcterms:created xsi:type="dcterms:W3CDTF">2014-01-27T15:03:00Z</dcterms:created>
  <dcterms:modified xsi:type="dcterms:W3CDTF">2018-11-13T09:16:00Z</dcterms:modified>
</cp:coreProperties>
</file>