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865" w:rsidRPr="00154865" w:rsidRDefault="00154865" w:rsidP="00154865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Calibri" w:hAnsi="Times New Roman" w:cs="Times New Roman"/>
          <w:szCs w:val="28"/>
          <w:lang w:eastAsia="ru-RU"/>
        </w:rPr>
      </w:pPr>
      <w:r w:rsidRPr="00154865">
        <w:rPr>
          <w:rFonts w:ascii="Times New Roman" w:eastAsia="Calibri" w:hAnsi="Times New Roman" w:cs="Times New Roman"/>
          <w:szCs w:val="28"/>
          <w:lang w:eastAsia="ru-RU"/>
        </w:rPr>
        <w:t>Приложение № </w:t>
      </w:r>
      <w:r>
        <w:rPr>
          <w:rFonts w:ascii="Times New Roman" w:eastAsia="Calibri" w:hAnsi="Times New Roman" w:cs="Times New Roman"/>
          <w:szCs w:val="28"/>
          <w:lang w:eastAsia="ru-RU"/>
        </w:rPr>
        <w:t>5</w:t>
      </w:r>
    </w:p>
    <w:p w:rsidR="00154865" w:rsidRPr="00154865" w:rsidRDefault="00154865" w:rsidP="00154865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4865">
        <w:rPr>
          <w:rFonts w:ascii="Times New Roman" w:eastAsia="Calibri" w:hAnsi="Times New Roman" w:cs="Times New Roman"/>
          <w:sz w:val="24"/>
          <w:szCs w:val="24"/>
          <w:lang w:eastAsia="ru-RU"/>
        </w:rPr>
        <w:t>к Порядку проведения и проверки</w:t>
      </w:r>
    </w:p>
    <w:p w:rsidR="00154865" w:rsidRPr="00154865" w:rsidRDefault="00154865" w:rsidP="00154865">
      <w:pPr>
        <w:overflowPunct w:val="0"/>
        <w:autoSpaceDE w:val="0"/>
        <w:autoSpaceDN w:val="0"/>
        <w:adjustRightInd w:val="0"/>
        <w:spacing w:line="240" w:lineRule="atLeast"/>
        <w:jc w:val="right"/>
        <w:textAlignment w:val="baseline"/>
        <w:rPr>
          <w:rFonts w:ascii="Times New Roman" w:eastAsia="Calibri" w:hAnsi="Times New Roman" w:cs="Times New Roman"/>
          <w:szCs w:val="28"/>
          <w:lang w:eastAsia="ru-RU"/>
        </w:rPr>
      </w:pPr>
      <w:r w:rsidRPr="00154865">
        <w:rPr>
          <w:rFonts w:ascii="Times New Roman" w:eastAsia="Calibri" w:hAnsi="Times New Roman" w:cs="Times New Roman"/>
          <w:sz w:val="24"/>
          <w:szCs w:val="24"/>
          <w:lang w:eastAsia="ru-RU"/>
        </w:rPr>
        <w:t>итогового собеседования</w:t>
      </w:r>
      <w:r w:rsidRPr="00154865">
        <w:rPr>
          <w:rFonts w:ascii="Times New Roman" w:eastAsia="Calibri" w:hAnsi="Times New Roman" w:cs="Times New Roman"/>
          <w:szCs w:val="28"/>
          <w:lang w:eastAsia="ru-RU"/>
        </w:rPr>
        <w:t xml:space="preserve"> в Ростовской области</w:t>
      </w:r>
    </w:p>
    <w:p w:rsidR="00154865" w:rsidRDefault="00154865" w:rsidP="006A7829">
      <w:pPr>
        <w:spacing w:before="24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4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 для ответственного организатора образовательной организации</w:t>
      </w:r>
    </w:p>
    <w:p w:rsidR="00154865" w:rsidRPr="00154865" w:rsidRDefault="00154865" w:rsidP="0015486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 xml:space="preserve">При подготовке к проведению итогового собеседования: 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осуществить сбор сведений об участниках итогового собеседования (ФИО</w:t>
      </w:r>
      <w:r w:rsidR="006A782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участников, необходимость создания особых условий для участников итогового собеседования с ОВЗ, участников итогового собеседования – детей-инвалидов и инвалидов);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провести контроль создания условий для участников итогового собеседования </w:t>
      </w:r>
      <w:r w:rsidR="0090650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</w:t>
      </w:r>
      <w:r w:rsidR="0098384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="0090650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ОВЗ, участников 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итогового собеседования – детей-инвалидов и инвалидов.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>Не позднее чем за день до проведения итогового собеседования: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определить необходимое количество аудиторий проведения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получить от технического специалиста критерии оценивания (с сайта ФГБНУ «ФИПИ») и обеспечить ознакомление экспертов с указанными критериями; 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получить от технического специалиста образовательной организации: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списки участников итогового собеседования (далее – списки участников), при</w:t>
      </w:r>
      <w:r w:rsidR="0098384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необходимости скорректировать списки участников и распределить участников итогового собеседования по аудиториям про</w:t>
      </w:r>
      <w:r w:rsidR="0098384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ведения итогового собеседования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ведомость учета проведения итогового собеседования в аудитории (по</w:t>
      </w:r>
      <w:r w:rsidR="0098384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количеству аудиторий проведения итогового собеседования);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протоколы эксперта по оцениванию ответов участников итогового собеседования (на каждого участника итогового собеседования);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специализированную форму </w:t>
      </w:r>
      <w:r w:rsidR="0098384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для внесения информации из протоколов оценивания итогового собеседования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заполнить в списках участников поле «Аудитория».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>В день проведения итогового собеседования: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получить от технического специалиста КИМ итогового собеседования и формы для</w:t>
      </w:r>
      <w:r w:rsidR="002563B7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проведения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 xml:space="preserve">выдать </w:t>
      </w:r>
      <w:r w:rsidRPr="00154865">
        <w:rPr>
          <w:rFonts w:ascii="Times New Roman" w:eastAsia="Calibri" w:hAnsi="Times New Roman" w:cs="Times New Roman"/>
          <w:spacing w:val="-2"/>
          <w:sz w:val="26"/>
          <w:szCs w:val="20"/>
          <w:u w:val="single"/>
          <w:lang w:eastAsia="ru-RU"/>
        </w:rPr>
        <w:t>собеседнику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: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i/>
          <w:spacing w:val="-2"/>
          <w:sz w:val="26"/>
          <w:szCs w:val="26"/>
          <w:lang w:eastAsia="ru-RU"/>
        </w:rPr>
        <w:t>для собеседника: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КИМ итогового собеседования;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карточки собеседника по каждой теме беседы – по 2 экземпляра</w:t>
      </w:r>
      <w:r w:rsidR="002563B7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на</w:t>
      </w:r>
      <w:r w:rsidR="002563B7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аудиторию проведения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инструкцию по выполнению заданий КИМ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собеседования;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материалы для проведения итогового собеседования: тексты для чтения, карточки с тремя темами беседы, карточки с планом беседы по каждой теме;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i/>
          <w:spacing w:val="-2"/>
          <w:sz w:val="26"/>
          <w:szCs w:val="26"/>
          <w:lang w:eastAsia="ru-RU"/>
        </w:rPr>
        <w:t>для участников итогового собеседования: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КИМ итогового собеседования, который включает в себя текст для чтения для</w:t>
      </w:r>
      <w:r w:rsidR="002563B7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каждого участника итогового собеседования, карточки с темами беседы на выбор и планами беседы – по 2 экземпляра каждого материала на аудиторию проведения итогового собеседования (возможно тиражирование большего количества);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lastRenderedPageBreak/>
        <w:t>черновики 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форме).</w:t>
      </w:r>
    </w:p>
    <w:p w:rsidR="002563B7" w:rsidRDefault="002563B7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0"/>
          <w:u w:val="single"/>
          <w:lang w:eastAsia="ru-RU"/>
        </w:rPr>
      </w:pPr>
      <w:r w:rsidRPr="002563B7">
        <w:rPr>
          <w:rFonts w:ascii="Times New Roman" w:eastAsia="Calibri" w:hAnsi="Times New Roman" w:cs="Times New Roman"/>
          <w:spacing w:val="-2"/>
          <w:sz w:val="26"/>
          <w:szCs w:val="20"/>
          <w:u w:val="single"/>
          <w:lang w:eastAsia="ru-RU"/>
        </w:rPr>
        <w:t>Выдать эксперту: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протокол эксперта по оцениванию ответов участников итогового собеседования (на каждого участника);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КИМ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доставочный пакет для упаковки протоколов эксперта по оцениванию ответов участников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листы бумаги для черновиков для эксперта (при необходимости);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0"/>
          <w:u w:val="single"/>
          <w:lang w:eastAsia="ru-RU"/>
        </w:rPr>
        <w:t>Выдать организатору (-</w:t>
      </w:r>
      <w:proofErr w:type="spellStart"/>
      <w:r w:rsidRPr="00154865">
        <w:rPr>
          <w:rFonts w:ascii="Times New Roman" w:eastAsia="Calibri" w:hAnsi="Times New Roman" w:cs="Times New Roman"/>
          <w:spacing w:val="-2"/>
          <w:sz w:val="26"/>
          <w:szCs w:val="20"/>
          <w:u w:val="single"/>
          <w:lang w:eastAsia="ru-RU"/>
        </w:rPr>
        <w:t>ам</w:t>
      </w:r>
      <w:proofErr w:type="spellEnd"/>
      <w:r w:rsidRPr="00154865">
        <w:rPr>
          <w:rFonts w:ascii="Times New Roman" w:eastAsia="Calibri" w:hAnsi="Times New Roman" w:cs="Times New Roman"/>
          <w:spacing w:val="-2"/>
          <w:sz w:val="26"/>
          <w:szCs w:val="20"/>
          <w:u w:val="single"/>
          <w:lang w:eastAsia="ru-RU"/>
        </w:rPr>
        <w:t>) проведения итогового собеседования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список участников итогового собеседования.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>Во время проведения итогового собеседования: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1.  Координировать работу лиц, привлекаемых к проведению итогового собеседования.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2. В случае если участник итогового собеседования по состоянию здоровья или</w:t>
      </w:r>
      <w:r w:rsidR="00BC101D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другим уважительным причинам не может завершить итоговое собеседование, составить «Акт о досрочном завершении итогового собеседования по русскому языку по</w:t>
      </w:r>
      <w:r w:rsidR="00BC101D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ува</w:t>
      </w:r>
      <w:r w:rsidR="003D54FD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жительным причинам» (приложение</w:t>
      </w:r>
      <w:r w:rsidR="003D54FD">
        <w:rPr>
          <w:rFonts w:ascii="Times New Roman" w:eastAsia="Calibri" w:hAnsi="Times New Roman" w:cs="Times New Roman"/>
          <w:spacing w:val="-2"/>
          <w:sz w:val="26"/>
          <w:szCs w:val="26"/>
          <w:lang w:val="en-US" w:eastAsia="ru-RU"/>
        </w:rPr>
        <w:t> </w:t>
      </w:r>
      <w:bookmarkStart w:id="0" w:name="_GoBack"/>
      <w:bookmarkEnd w:id="0"/>
      <w:r w:rsidR="00BC101D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10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).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>По завершении проведения итогового собеседования: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1. Проставить в случае неявки участника итогового собеседования в списках участников итогового собеседования в поле «Аудитория» рядом с номером аудитории букву «Н» на основании информации, полученной от организаторов проведения итогового собеседования. Допускается проставление отметки о неявке участника итогового собеседования организатором проведения итогового собеседования по</w:t>
      </w:r>
      <w:r w:rsidR="00BC101D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поручению ответственного организатора образовательной организации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2. Принять в Штабе: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0"/>
          <w:u w:val="single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0"/>
          <w:u w:val="single"/>
          <w:lang w:eastAsia="ru-RU"/>
        </w:rPr>
        <w:t>от собеседников: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материалы, использованные для проведения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запечатанные протоколы эксперта по оцениванию ответов участников итогового собеседования, КИМ итогового собеседования, выданный эксперту, и</w:t>
      </w:r>
      <w:r w:rsidR="00BC101D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листы бумаги для черновиков для эксперта (при наличии);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ведомость учета проведения итогового собеседования в аудитории;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0"/>
          <w:u w:val="single"/>
          <w:lang w:eastAsia="ru-RU"/>
        </w:rPr>
        <w:t>от технического специалиста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: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proofErr w:type="spellStart"/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флеш</w:t>
      </w:r>
      <w:proofErr w:type="spellEnd"/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-накопители с аудиозаписями ответов участников итогового собеседования из каждой аудитории проведения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>от организаторов проведения итогового собеседования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список участников итогового собеседования.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3.  Передать техническому специалисту 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ведомости учета проведения итогового собеседования в аудитории и 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протоколы эксперта для внесения </w:t>
      </w:r>
      <w:r w:rsidR="002B14A8"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результатов итогового собеседования 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2B14A8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специализированную форму при помощи ПО «Результаты итогового собеседования». После окончания работы технического специалиста с указанными документами принять их и вновь</w:t>
      </w:r>
      <w:r w:rsidR="002B14A8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запечатать 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протоколы экспертов по оцениванию ответов участников итогового собеседования.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4. Организовать передачу в Р</w:t>
      </w:r>
      <w:r w:rsidR="00372D02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О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ЦОИ</w:t>
      </w:r>
      <w:r w:rsidR="00372D02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СО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по защищенной сети передачи данных аудиофайлов с записями ответов участников итогового собеседования.</w:t>
      </w:r>
    </w:p>
    <w:p w:rsidR="00002ED9" w:rsidRDefault="00154865" w:rsidP="004355CE">
      <w:pPr>
        <w:spacing w:after="0" w:line="240" w:lineRule="auto"/>
        <w:ind w:firstLine="708"/>
        <w:jc w:val="both"/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5. Осуществить передачу в </w:t>
      </w:r>
      <w:r w:rsidR="00372D02"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Р</w:t>
      </w:r>
      <w:r w:rsidR="00372D02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О</w:t>
      </w:r>
      <w:r w:rsidR="00372D02"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ЦОИ</w:t>
      </w:r>
      <w:r w:rsidR="00372D02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СО</w:t>
      </w:r>
      <w:r w:rsidR="00372D02"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по защищенной сети передачи данных списков участников, ведомостей учета проведения итогового собеседования в</w:t>
      </w:r>
      <w:r w:rsidR="002B14A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аудиториях, протоколов экспертов по оцениванию ответов участников итогового собеседования.</w:t>
      </w:r>
    </w:p>
    <w:sectPr w:rsidR="00002ED9" w:rsidSect="002B14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D4"/>
    <w:rsid w:val="00002ED9"/>
    <w:rsid w:val="0000334F"/>
    <w:rsid w:val="00082CEA"/>
    <w:rsid w:val="00097F40"/>
    <w:rsid w:val="000B0BD6"/>
    <w:rsid w:val="00154865"/>
    <w:rsid w:val="00216999"/>
    <w:rsid w:val="002563B7"/>
    <w:rsid w:val="002B14A8"/>
    <w:rsid w:val="002E6A7A"/>
    <w:rsid w:val="0030379C"/>
    <w:rsid w:val="00353F08"/>
    <w:rsid w:val="00372D02"/>
    <w:rsid w:val="003D54FD"/>
    <w:rsid w:val="003E2976"/>
    <w:rsid w:val="004355CE"/>
    <w:rsid w:val="004E34DA"/>
    <w:rsid w:val="0069627D"/>
    <w:rsid w:val="006A7829"/>
    <w:rsid w:val="00726FB0"/>
    <w:rsid w:val="00800A3C"/>
    <w:rsid w:val="00826E1A"/>
    <w:rsid w:val="00906505"/>
    <w:rsid w:val="009547F5"/>
    <w:rsid w:val="00983849"/>
    <w:rsid w:val="00B31F70"/>
    <w:rsid w:val="00B962CD"/>
    <w:rsid w:val="00BC101D"/>
    <w:rsid w:val="00C179E3"/>
    <w:rsid w:val="00C222DD"/>
    <w:rsid w:val="00C2644B"/>
    <w:rsid w:val="00EC1303"/>
    <w:rsid w:val="00EE4D6C"/>
    <w:rsid w:val="00F806D6"/>
    <w:rsid w:val="00FD558E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E1747-E1F6-47BC-BCAB-2CA14E20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Ольга Михайловна</dc:creator>
  <cp:keywords/>
  <dc:description/>
  <cp:lastModifiedBy>Обухова Ольга Михайловна</cp:lastModifiedBy>
  <cp:revision>33</cp:revision>
  <dcterms:created xsi:type="dcterms:W3CDTF">2022-12-27T07:54:00Z</dcterms:created>
  <dcterms:modified xsi:type="dcterms:W3CDTF">2022-12-29T14:02:00Z</dcterms:modified>
</cp:coreProperties>
</file>