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CEA" w:rsidRPr="00154865" w:rsidRDefault="00082CEA" w:rsidP="00082CEA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bookmarkStart w:id="0" w:name="_Toc26878816"/>
      <w:bookmarkStart w:id="1" w:name="_Toc120092734"/>
      <w:r w:rsidRPr="00154865">
        <w:rPr>
          <w:rFonts w:ascii="Times New Roman" w:eastAsia="Calibri" w:hAnsi="Times New Roman" w:cs="Times New Roman"/>
          <w:szCs w:val="28"/>
          <w:lang w:eastAsia="ru-RU"/>
        </w:rPr>
        <w:t>Приложение № </w:t>
      </w:r>
      <w:r>
        <w:rPr>
          <w:rFonts w:ascii="Times New Roman" w:eastAsia="Calibri" w:hAnsi="Times New Roman" w:cs="Times New Roman"/>
          <w:szCs w:val="28"/>
          <w:lang w:eastAsia="ru-RU"/>
        </w:rPr>
        <w:t>7</w:t>
      </w:r>
    </w:p>
    <w:p w:rsidR="00082CEA" w:rsidRDefault="00082CEA" w:rsidP="00082CEA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проведения и проверки</w:t>
      </w:r>
    </w:p>
    <w:p w:rsidR="00082CEA" w:rsidRPr="00154865" w:rsidRDefault="00082CEA" w:rsidP="00082CEA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A3C">
        <w:rPr>
          <w:rFonts w:ascii="Times New Roman" w:eastAsia="Calibri" w:hAnsi="Times New Roman" w:cs="Times New Roman"/>
          <w:sz w:val="24"/>
          <w:szCs w:val="24"/>
          <w:lang w:eastAsia="ru-RU"/>
        </w:rPr>
        <w:t>итогового собеседования в Ростовской области</w:t>
      </w:r>
    </w:p>
    <w:bookmarkEnd w:id="0"/>
    <w:bookmarkEnd w:id="1"/>
    <w:p w:rsidR="00082CEA" w:rsidRPr="00082CEA" w:rsidRDefault="00082CEA" w:rsidP="00082CEA">
      <w:pPr>
        <w:spacing w:before="24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2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для собеседника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Не позднее чем за день до проведения итогового собеседования ознакомиться с: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демоверсиями материалов для проведения итогового собеседования, включая критерии оценивания итогового собеседования, размещенными на официальном сайте ФГБНУ «ФИПИ» 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(</w:t>
      </w:r>
      <w:hyperlink r:id="rId4" w:history="1">
        <w:r w:rsidRPr="00154865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ru-RU"/>
          </w:rPr>
          <w:t>http://fipi.ru</w:t>
        </w:r>
      </w:hyperlink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 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либо полученными от ответственного организатора образовательной организации;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порядком проведения и проверки итогового собеседования, </w:t>
      </w:r>
      <w:r w:rsidR="002E6A7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утверждённым приказом минобразования Ростовской области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Рекомендациями.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0"/>
          <w:u w:val="single"/>
          <w:lang w:eastAsia="ru-RU"/>
        </w:rPr>
        <w:t>Непосредственно для собеседника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КИМ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карточки собеседника по каждой теме беседы;</w:t>
      </w:r>
      <w:r w:rsidRPr="00154865" w:rsidDel="00B602C3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инструкцию по выполнению заданий КИМ итогового собеседования;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Для участника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КИМ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текст для чтения для каждого участника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карточки с темами беседы на выбор и планами беседы – по 2 экземпляра каждого материала;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черновики 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Собеседник </w:t>
      </w:r>
      <w:r w:rsidR="00B31F70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и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эксперт</w:t>
      </w:r>
      <w:r w:rsidR="00B31F70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ы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должн</w:t>
      </w:r>
      <w:r w:rsidR="00B31F70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ы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ознакомиться с КИМ итогового собеседования, полученными в день проведения итогового собеседования.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Собеседник в аудитории проведения итогового собеседования вносит данные участника итогового собеседования, а также отметку о досрочном завершении итогового собеседования по уважительным причинам в ведомость учета проведения итогового собеседования в аудитории;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обеспечивает проверку документов, удостоверяющих личность участников итогового собеседования.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Собеседник создает доброжелательную рабочую атмосферу.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Собеседник при проведении итогового собеседования организует деятельность участника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проводит инструктаж участника итогового собеседования по выполнению заданий КИМ итогового собеседования;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выдает КИМ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выдает черновики 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фиксирует время начала ответа и время окончания ответа каждого задания КИМ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lastRenderedPageBreak/>
        <w:t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</w:t>
      </w:r>
      <w:r w:rsidR="00B31F70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(в продолжительность проведения итогового собеседования не включается);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следит за тем, чтобы участник итогового собеседования произносил номер задания перед ответом на каждое из заданий;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следит за соблюдением времени, отведенного на подготовку ответа, ответ участника итогового собеседования, общего времени, отведенного на проведение итогового собеседования для каждого участника (для участников итогового собеседования с ОВЗ, участников итогового собеседования – детей-инвалидов и инвалидов время может быть скорректировано с учетом индивидуальных особенностей участников итогового собеседования).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Выполняет роль собеседника: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задает вопросы (на основе карточки собеседника или иные вопросы в контексте ответа участника итогового собеседования);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переспрашивает, уточняет ответы участника, чтобы избежать односложных ответов;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не допускает использования участником итогового собеседования черновиков (кроме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При выполнении заданий КИМ итогового собеседования (задание № 2 «Пересказ текста») участник итогового собеседования может пользоваться «Полем для заметок», предусмотренным КИМ итогового собеседования. При выполнении других заданий КИМ итогового собеседования делать письменные заметки не</w:t>
      </w:r>
      <w:r w:rsidR="00C222DD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разрешается.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Участники итогового собеседования с ОВЗ, участники итогового собеседования – дети-инвалиды и инвалиды, которые проходят итоговое собеседование в письменной форме, вправе пользоваться черновиками.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 xml:space="preserve">По завершении проведения итогового собеседования: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принимает от эксперта запечатанные протоколы эксперта по оцениванию ответов участников итогового собеседования, КИМ итогового собеседования, выданный эксперту, листы бумаги для черновиков для эксперта (при наличии);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передает ответственному организатору образовательной организации в Штабе следующие материалы: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КИМ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запечатанные протоколы эксперта по оцениванию ответов участников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листы бумаги для черновиков для эксперта (при наличии);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заполненную ведомость учета проведения итогового собеседования в аудитории;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черновики, использованные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 (при наличии).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Ниже представлен рекомендуемый порядок про</w:t>
      </w:r>
      <w:r w:rsidR="0000334F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ведения итогового собеседования.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544"/>
        <w:gridCol w:w="1417"/>
      </w:tblGrid>
      <w:tr w:rsidR="00154865" w:rsidRPr="00154865" w:rsidTr="0000334F">
        <w:trPr>
          <w:cantSplit/>
          <w:tblHeader/>
        </w:trPr>
        <w:tc>
          <w:tcPr>
            <w:tcW w:w="568" w:type="dxa"/>
            <w:vAlign w:val="center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</w:p>
        </w:tc>
        <w:tc>
          <w:tcPr>
            <w:tcW w:w="4819" w:type="dxa"/>
            <w:vAlign w:val="center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собеседника</w:t>
            </w:r>
          </w:p>
        </w:tc>
        <w:tc>
          <w:tcPr>
            <w:tcW w:w="3544" w:type="dxa"/>
            <w:vAlign w:val="center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обучающихся</w:t>
            </w:r>
          </w:p>
        </w:tc>
        <w:tc>
          <w:tcPr>
            <w:tcW w:w="1417" w:type="dxa"/>
            <w:vAlign w:val="center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</w:tr>
      <w:tr w:rsidR="00154865" w:rsidRPr="00154865" w:rsidTr="0000334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" w:name="OLE_LINK1"/>
            <w:bookmarkStart w:id="3" w:name="OLE_LINK2"/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544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мин.</w:t>
            </w:r>
          </w:p>
        </w:tc>
      </w:tr>
      <w:tr w:rsidR="00154865" w:rsidRPr="00154865" w:rsidTr="0000334F">
        <w:tc>
          <w:tcPr>
            <w:tcW w:w="10348" w:type="dxa"/>
            <w:gridSpan w:val="4"/>
          </w:tcPr>
          <w:p w:rsidR="00154865" w:rsidRPr="00154865" w:rsidRDefault="00154865" w:rsidP="00154865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Выполнение заданий итогового собеседования</w:t>
            </w:r>
          </w:p>
        </w:tc>
      </w:tr>
      <w:tr w:rsidR="00154865" w:rsidRPr="00154865" w:rsidTr="0000334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gridSpan w:val="2"/>
          </w:tcPr>
          <w:p w:rsidR="00154865" w:rsidRPr="00154865" w:rsidRDefault="00154865" w:rsidP="001548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Приблизительное время</w:t>
            </w:r>
          </w:p>
        </w:tc>
        <w:tc>
          <w:tcPr>
            <w:tcW w:w="1417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15-16 мин.</w:t>
            </w:r>
          </w:p>
        </w:tc>
      </w:tr>
      <w:tr w:rsidR="00154865" w:rsidRPr="00154865" w:rsidTr="0000334F">
        <w:tc>
          <w:tcPr>
            <w:tcW w:w="10348" w:type="dxa"/>
            <w:gridSpan w:val="4"/>
          </w:tcPr>
          <w:p w:rsidR="00154865" w:rsidRPr="00154865" w:rsidRDefault="00154865" w:rsidP="00154865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ТЕКСТА</w:t>
            </w:r>
          </w:p>
        </w:tc>
      </w:tr>
      <w:tr w:rsidR="00154865" w:rsidRPr="00154865" w:rsidTr="0000334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Предложить участнику собеседования ознакомиться</w:t>
            </w: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текстом для чтения вслух. </w:t>
            </w:r>
          </w:p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544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4865" w:rsidRPr="00154865" w:rsidTr="0000334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544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чтению вслух.</w:t>
            </w:r>
          </w:p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текста про себя</w:t>
            </w:r>
          </w:p>
        </w:tc>
        <w:tc>
          <w:tcPr>
            <w:tcW w:w="1417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2-х мин.</w:t>
            </w:r>
          </w:p>
        </w:tc>
      </w:tr>
      <w:tr w:rsidR="00154865" w:rsidRPr="00154865" w:rsidTr="0000334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Прослушать текст.</w:t>
            </w:r>
          </w:p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3544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текста вслух</w:t>
            </w:r>
          </w:p>
        </w:tc>
        <w:tc>
          <w:tcPr>
            <w:tcW w:w="1417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2-х мин.</w:t>
            </w:r>
          </w:p>
        </w:tc>
      </w:tr>
      <w:tr w:rsidR="00154865" w:rsidRPr="00154865" w:rsidTr="0000334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Переключить участника собеседования на другой вид работы</w:t>
            </w:r>
          </w:p>
        </w:tc>
        <w:tc>
          <w:tcPr>
            <w:tcW w:w="3544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417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2-х мин.</w:t>
            </w:r>
          </w:p>
        </w:tc>
      </w:tr>
      <w:tr w:rsidR="00154865" w:rsidRPr="00154865" w:rsidTr="0000334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Забрать у участника собеседования исходный текст.  Слушать пересказ.</w:t>
            </w:r>
          </w:p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Эмоциональная реакция на пересказ участника собеседования</w:t>
            </w:r>
          </w:p>
        </w:tc>
        <w:tc>
          <w:tcPr>
            <w:tcW w:w="3544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Пересказ текста с привлечением дополнительной информации</w:t>
            </w:r>
          </w:p>
        </w:tc>
        <w:tc>
          <w:tcPr>
            <w:tcW w:w="1417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3-х мин.</w:t>
            </w:r>
          </w:p>
        </w:tc>
      </w:tr>
      <w:tr w:rsidR="00154865" w:rsidRPr="00154865" w:rsidTr="0000334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</w:t>
            </w:r>
            <w:r w:rsidRPr="00154865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и выдать ему соответствующую</w:t>
            </w: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карточку</w:t>
            </w:r>
          </w:p>
        </w:tc>
        <w:tc>
          <w:tcPr>
            <w:tcW w:w="3544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4865" w:rsidRPr="00154865" w:rsidTr="0000334F">
        <w:tc>
          <w:tcPr>
            <w:tcW w:w="10348" w:type="dxa"/>
            <w:gridSpan w:val="4"/>
          </w:tcPr>
          <w:p w:rsidR="00154865" w:rsidRPr="00154865" w:rsidRDefault="00154865" w:rsidP="00154865">
            <w:pPr>
              <w:tabs>
                <w:tab w:val="center" w:pos="48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МОНОЛОГ</w:t>
            </w:r>
          </w:p>
        </w:tc>
      </w:tr>
      <w:tr w:rsidR="00154865" w:rsidRPr="00154865" w:rsidTr="0000334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Предложить участнику собеседования ознакомиться с темой монолога. </w:t>
            </w:r>
          </w:p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Предупредить, что на подготовку отводится 1 минута, а высказывание не должно занимать более 3 минут </w:t>
            </w:r>
          </w:p>
        </w:tc>
        <w:tc>
          <w:tcPr>
            <w:tcW w:w="3544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4865" w:rsidRPr="00154865" w:rsidTr="0000334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ответу</w:t>
            </w:r>
          </w:p>
        </w:tc>
        <w:tc>
          <w:tcPr>
            <w:tcW w:w="1417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мин.</w:t>
            </w:r>
          </w:p>
        </w:tc>
      </w:tr>
      <w:tr w:rsidR="00154865" w:rsidRPr="00154865" w:rsidTr="0000334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Слушать устный ответ. </w:t>
            </w:r>
          </w:p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Эмоциональная реакция на ответ</w:t>
            </w:r>
          </w:p>
        </w:tc>
        <w:tc>
          <w:tcPr>
            <w:tcW w:w="3544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 по теме выбранного варианта</w:t>
            </w:r>
          </w:p>
        </w:tc>
        <w:tc>
          <w:tcPr>
            <w:tcW w:w="1417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3-х мин.</w:t>
            </w:r>
          </w:p>
        </w:tc>
      </w:tr>
      <w:tr w:rsidR="00154865" w:rsidRPr="00154865" w:rsidTr="0000334F">
        <w:tc>
          <w:tcPr>
            <w:tcW w:w="10348" w:type="dxa"/>
            <w:gridSpan w:val="4"/>
          </w:tcPr>
          <w:p w:rsidR="00154865" w:rsidRPr="00154865" w:rsidRDefault="00154865" w:rsidP="00154865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</w:tr>
      <w:tr w:rsidR="00154865" w:rsidRPr="00154865" w:rsidTr="0000334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Задать вопросы для диалога. Собеседник может задать вопросы, отличающиеся от предложенных в КИМ итогового собеседования</w:t>
            </w:r>
          </w:p>
        </w:tc>
        <w:tc>
          <w:tcPr>
            <w:tcW w:w="3544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Вступление в диалог</w:t>
            </w:r>
          </w:p>
        </w:tc>
        <w:tc>
          <w:tcPr>
            <w:tcW w:w="1417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3-х мин.</w:t>
            </w:r>
          </w:p>
        </w:tc>
      </w:tr>
      <w:tr w:rsidR="00154865" w:rsidRPr="00154865" w:rsidTr="0000334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Эмоционально поддержать участника собеседования</w:t>
            </w:r>
          </w:p>
        </w:tc>
        <w:tc>
          <w:tcPr>
            <w:tcW w:w="3544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02ED9" w:rsidRDefault="00002ED9" w:rsidP="004E34DA">
      <w:pPr>
        <w:spacing w:after="0" w:line="240" w:lineRule="auto"/>
        <w:ind w:firstLine="710"/>
        <w:jc w:val="both"/>
      </w:pPr>
      <w:bookmarkStart w:id="4" w:name="_GoBack"/>
      <w:bookmarkEnd w:id="2"/>
      <w:bookmarkEnd w:id="3"/>
      <w:bookmarkEnd w:id="4"/>
    </w:p>
    <w:sectPr w:rsidR="00002ED9" w:rsidSect="002B14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D4"/>
    <w:rsid w:val="00002ED9"/>
    <w:rsid w:val="0000334F"/>
    <w:rsid w:val="00082CEA"/>
    <w:rsid w:val="00097F40"/>
    <w:rsid w:val="000B0BD6"/>
    <w:rsid w:val="00154865"/>
    <w:rsid w:val="00216999"/>
    <w:rsid w:val="002563B7"/>
    <w:rsid w:val="002B14A8"/>
    <w:rsid w:val="002E6A7A"/>
    <w:rsid w:val="0030379C"/>
    <w:rsid w:val="00353F08"/>
    <w:rsid w:val="003E2976"/>
    <w:rsid w:val="004E34DA"/>
    <w:rsid w:val="0069627D"/>
    <w:rsid w:val="006A7829"/>
    <w:rsid w:val="00726FB0"/>
    <w:rsid w:val="00800A3C"/>
    <w:rsid w:val="00826E1A"/>
    <w:rsid w:val="00906505"/>
    <w:rsid w:val="009547F5"/>
    <w:rsid w:val="00983849"/>
    <w:rsid w:val="00B31F70"/>
    <w:rsid w:val="00B962CD"/>
    <w:rsid w:val="00BC101D"/>
    <w:rsid w:val="00C179E3"/>
    <w:rsid w:val="00C222DD"/>
    <w:rsid w:val="00C2644B"/>
    <w:rsid w:val="00EC1303"/>
    <w:rsid w:val="00EE4D6C"/>
    <w:rsid w:val="00F806D6"/>
    <w:rsid w:val="00FB7A49"/>
    <w:rsid w:val="00FD558E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E1747-E1F6-47BC-BCAB-2CA14E2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Михайловна</dc:creator>
  <cp:keywords/>
  <dc:description/>
  <cp:lastModifiedBy>Обухова Ольга Михайловна</cp:lastModifiedBy>
  <cp:revision>31</cp:revision>
  <dcterms:created xsi:type="dcterms:W3CDTF">2022-12-27T07:54:00Z</dcterms:created>
  <dcterms:modified xsi:type="dcterms:W3CDTF">2022-12-27T09:06:00Z</dcterms:modified>
</cp:coreProperties>
</file>